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DDB" w:rsidRPr="00671DDB" w:rsidRDefault="00671DDB" w:rsidP="00671DDB">
      <w:pPr>
        <w:jc w:val="center"/>
        <w:rPr>
          <w:b/>
          <w:color w:val="FF0000"/>
          <w:sz w:val="32"/>
          <w:szCs w:val="28"/>
          <w:lang w:val="ru-RU"/>
        </w:rPr>
      </w:pPr>
      <w:r w:rsidRPr="00671DDB">
        <w:rPr>
          <w:b/>
          <w:color w:val="FF0000"/>
          <w:sz w:val="32"/>
          <w:szCs w:val="28"/>
          <w:lang w:val="ru-RU"/>
        </w:rPr>
        <w:t>Математика</w:t>
      </w:r>
    </w:p>
    <w:p w:rsidR="00671DDB" w:rsidRPr="00671DDB" w:rsidRDefault="00671DDB" w:rsidP="00671DDB">
      <w:pPr>
        <w:jc w:val="center"/>
        <w:rPr>
          <w:color w:val="FF0000"/>
          <w:sz w:val="32"/>
          <w:szCs w:val="28"/>
          <w:lang w:val="ru-RU"/>
        </w:rPr>
      </w:pPr>
      <w:r w:rsidRPr="00671DDB">
        <w:rPr>
          <w:color w:val="FF0000"/>
          <w:sz w:val="32"/>
          <w:szCs w:val="28"/>
          <w:lang w:val="ru-RU"/>
        </w:rPr>
        <w:t xml:space="preserve">(за </w:t>
      </w:r>
      <w:proofErr w:type="spellStart"/>
      <w:proofErr w:type="gramStart"/>
      <w:r w:rsidRPr="00671DDB">
        <w:rPr>
          <w:color w:val="FF0000"/>
          <w:sz w:val="32"/>
          <w:szCs w:val="28"/>
          <w:lang w:val="ru-RU"/>
        </w:rPr>
        <w:t>п</w:t>
      </w:r>
      <w:proofErr w:type="gramEnd"/>
      <w:r w:rsidRPr="00671DDB">
        <w:rPr>
          <w:color w:val="FF0000"/>
          <w:sz w:val="32"/>
          <w:szCs w:val="28"/>
          <w:lang w:val="ru-RU"/>
        </w:rPr>
        <w:t>ідручником</w:t>
      </w:r>
      <w:proofErr w:type="spellEnd"/>
      <w:r w:rsidRPr="00671DDB">
        <w:rPr>
          <w:color w:val="FF0000"/>
          <w:sz w:val="32"/>
          <w:szCs w:val="28"/>
          <w:lang w:val="ru-RU"/>
        </w:rPr>
        <w:t xml:space="preserve"> М. В. Богдановича, Г. П. Лишенка)</w:t>
      </w:r>
    </w:p>
    <w:p w:rsidR="00671DDB" w:rsidRPr="00671DDB" w:rsidRDefault="00671DDB" w:rsidP="00671DDB">
      <w:pPr>
        <w:jc w:val="center"/>
        <w:rPr>
          <w:color w:val="FF0000"/>
          <w:sz w:val="32"/>
          <w:szCs w:val="28"/>
          <w:lang w:val="ru-RU"/>
        </w:rPr>
      </w:pPr>
      <w:r w:rsidRPr="00671DDB">
        <w:rPr>
          <w:color w:val="FF0000"/>
          <w:sz w:val="32"/>
          <w:szCs w:val="28"/>
          <w:lang w:val="ru-RU"/>
        </w:rPr>
        <w:t xml:space="preserve"> (4 год на </w:t>
      </w:r>
      <w:proofErr w:type="spellStart"/>
      <w:r w:rsidRPr="00671DDB">
        <w:rPr>
          <w:color w:val="FF0000"/>
          <w:sz w:val="32"/>
          <w:szCs w:val="28"/>
          <w:lang w:val="ru-RU"/>
        </w:rPr>
        <w:t>тиждень</w:t>
      </w:r>
      <w:proofErr w:type="spellEnd"/>
      <w:r w:rsidRPr="00671DDB">
        <w:rPr>
          <w:color w:val="FF0000"/>
          <w:sz w:val="32"/>
          <w:szCs w:val="28"/>
          <w:lang w:val="ru-RU"/>
        </w:rPr>
        <w:t>)</w:t>
      </w:r>
    </w:p>
    <w:p w:rsidR="00671DDB" w:rsidRDefault="00671DDB" w:rsidP="00671DDB">
      <w:pPr>
        <w:jc w:val="center"/>
        <w:rPr>
          <w:sz w:val="28"/>
          <w:szCs w:val="28"/>
          <w:lang w:val="ru-RU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"/>
        <w:gridCol w:w="794"/>
        <w:gridCol w:w="6483"/>
        <w:gridCol w:w="155"/>
        <w:gridCol w:w="935"/>
        <w:gridCol w:w="181"/>
        <w:gridCol w:w="1459"/>
      </w:tblGrid>
      <w:tr w:rsidR="00671DDB" w:rsidRPr="00B85022" w:rsidTr="00671DDB">
        <w:tc>
          <w:tcPr>
            <w:tcW w:w="766" w:type="dxa"/>
            <w:shd w:val="clear" w:color="auto" w:fill="DAEEF3" w:themeFill="accent5" w:themeFillTint="33"/>
          </w:tcPr>
          <w:p w:rsidR="00671DDB" w:rsidRPr="00B85022" w:rsidRDefault="00671DDB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№</w:t>
            </w:r>
          </w:p>
          <w:p w:rsidR="00671DDB" w:rsidRPr="00B85022" w:rsidRDefault="00671DDB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B85022">
              <w:rPr>
                <w:b/>
                <w:sz w:val="28"/>
                <w:szCs w:val="28"/>
                <w:lang w:val="ru-RU"/>
              </w:rPr>
              <w:t>з</w:t>
            </w:r>
            <w:proofErr w:type="spellEnd"/>
            <w:r w:rsidRPr="00B85022">
              <w:rPr>
                <w:b/>
                <w:sz w:val="28"/>
                <w:szCs w:val="28"/>
                <w:lang w:val="ru-RU"/>
              </w:rPr>
              <w:t>/</w:t>
            </w:r>
            <w:proofErr w:type="spellStart"/>
            <w:proofErr w:type="gramStart"/>
            <w:r w:rsidRPr="00B85022">
              <w:rPr>
                <w:b/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</w:p>
        </w:tc>
        <w:tc>
          <w:tcPr>
            <w:tcW w:w="794" w:type="dxa"/>
            <w:shd w:val="clear" w:color="auto" w:fill="DAEEF3" w:themeFill="accent5" w:themeFillTint="33"/>
          </w:tcPr>
          <w:p w:rsidR="00671DDB" w:rsidRPr="00B85022" w:rsidRDefault="00671DDB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6483" w:type="dxa"/>
            <w:shd w:val="clear" w:color="auto" w:fill="DAEEF3" w:themeFill="accent5" w:themeFillTint="33"/>
          </w:tcPr>
          <w:p w:rsidR="00671DDB" w:rsidRPr="00B85022" w:rsidRDefault="00671DDB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Тема уроку</w:t>
            </w:r>
          </w:p>
        </w:tc>
        <w:tc>
          <w:tcPr>
            <w:tcW w:w="1271" w:type="dxa"/>
            <w:gridSpan w:val="3"/>
            <w:shd w:val="clear" w:color="auto" w:fill="DAEEF3" w:themeFill="accent5" w:themeFillTint="33"/>
          </w:tcPr>
          <w:p w:rsidR="00671DDB" w:rsidRPr="00B85022" w:rsidRDefault="00671DDB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459" w:type="dxa"/>
            <w:shd w:val="clear" w:color="auto" w:fill="DAEEF3" w:themeFill="accent5" w:themeFillTint="33"/>
          </w:tcPr>
          <w:p w:rsidR="00671DDB" w:rsidRPr="00B85022" w:rsidRDefault="00671DDB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B85022">
              <w:rPr>
                <w:b/>
                <w:sz w:val="28"/>
                <w:szCs w:val="28"/>
                <w:lang w:val="ru-RU"/>
              </w:rPr>
              <w:t>Примітка</w:t>
            </w:r>
            <w:proofErr w:type="spellEnd"/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Ознайомлення з поняттям «площа фігури». Ква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дратний сантиметр. Знаходження значень вира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зів на сумісні дії. Задачі на спільну роботу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Правило обчислення площі прямокутника. Зада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чі, аналогічні до задач на спільну роботу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48174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48174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Обчислення площі і периметра прямокутника. Знаходження значень виразів на сумісні дії. За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дачі на спільну роботу</w:t>
            </w:r>
            <w:r w:rsidR="00481742">
              <w:rPr>
                <w:color w:val="000000"/>
                <w:sz w:val="28"/>
                <w:szCs w:val="28"/>
                <w:lang w:val="uk-UA"/>
              </w:rPr>
              <w:t>.</w:t>
            </w:r>
            <w:r w:rsidR="00481742" w:rsidRPr="00B85022">
              <w:rPr>
                <w:color w:val="000000"/>
                <w:sz w:val="28"/>
                <w:szCs w:val="28"/>
                <w:lang w:val="uk-UA"/>
              </w:rPr>
              <w:t xml:space="preserve"> Одиниці вимірювання площі. Задачі, які включа</w:t>
            </w:r>
            <w:r w:rsidR="00481742" w:rsidRPr="00B85022">
              <w:rPr>
                <w:color w:val="000000"/>
                <w:sz w:val="28"/>
                <w:szCs w:val="28"/>
                <w:lang w:val="uk-UA"/>
              </w:rPr>
              <w:softHyphen/>
              <w:t>ють дії над величинами, вираженими одиницями площі</w:t>
            </w:r>
          </w:p>
        </w:tc>
        <w:tc>
          <w:tcPr>
            <w:tcW w:w="1271" w:type="dxa"/>
            <w:gridSpan w:val="3"/>
          </w:tcPr>
          <w:p w:rsidR="00671DDB" w:rsidRPr="00481742" w:rsidRDefault="00671DDB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9" w:type="dxa"/>
          </w:tcPr>
          <w:p w:rsidR="00671DDB" w:rsidRPr="00481742" w:rsidRDefault="00671DDB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671DDB" w:rsidRPr="00481742" w:rsidTr="00671DDB">
        <w:tc>
          <w:tcPr>
            <w:tcW w:w="766" w:type="dxa"/>
          </w:tcPr>
          <w:p w:rsidR="00671DDB" w:rsidRPr="00481742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Обчислення площі прямокутної ділянки. Прості і складені задач на знаходження площі прямокутника</w:t>
            </w:r>
          </w:p>
        </w:tc>
        <w:tc>
          <w:tcPr>
            <w:tcW w:w="1271" w:type="dxa"/>
            <w:gridSpan w:val="3"/>
          </w:tcPr>
          <w:p w:rsidR="00671DDB" w:rsidRPr="00481742" w:rsidRDefault="00671DDB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459" w:type="dxa"/>
          </w:tcPr>
          <w:p w:rsidR="00671DDB" w:rsidRPr="00481742" w:rsidRDefault="00671DDB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481742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Знаходження однієї із сторін прямокутника за його площею і відомою другою стороною. Задачі, аналогічні задачам на спільну роботу. Ділення іменованих чисел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Обчислення площі фігури за допомогою палетки. Задачі, пов'язані з площею прямокутника. Знаходження значень виразів на сумісні дії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Дія ділення. Властивості частки. Задачі на рух і на обчислення площі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багатоцифрових чисел на одноцифрові (загальний випадок). Задачі вивчених видів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багатоцифрових чисел на одноцифрові. Ускладнені задачі на зведення до одиниці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81742" w:rsidRPr="00B85022" w:rsidTr="00671DDB">
        <w:tc>
          <w:tcPr>
            <w:tcW w:w="766" w:type="dxa"/>
          </w:tcPr>
          <w:p w:rsidR="00481742" w:rsidRPr="00671DDB" w:rsidRDefault="00481742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481742" w:rsidRPr="00B85022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481742" w:rsidRPr="00B85022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671DDB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>Контрольна робота</w:t>
            </w:r>
          </w:p>
        </w:tc>
        <w:tc>
          <w:tcPr>
            <w:tcW w:w="1271" w:type="dxa"/>
            <w:gridSpan w:val="3"/>
          </w:tcPr>
          <w:p w:rsidR="00481742" w:rsidRPr="00B85022" w:rsidRDefault="00481742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481742" w:rsidRPr="00B85022" w:rsidRDefault="00481742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Аналіз контрольної роботи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.</w:t>
            </w:r>
            <w:r w:rsidR="00671DDB" w:rsidRPr="00B85022">
              <w:rPr>
                <w:color w:val="000000"/>
                <w:sz w:val="28"/>
                <w:szCs w:val="28"/>
                <w:lang w:val="uk-UA"/>
              </w:rPr>
              <w:t>Ділення</w:t>
            </w:r>
            <w:proofErr w:type="spellEnd"/>
            <w:r w:rsidR="00671DDB" w:rsidRPr="00B85022">
              <w:rPr>
                <w:color w:val="000000"/>
                <w:sz w:val="28"/>
                <w:szCs w:val="28"/>
                <w:lang w:val="uk-UA"/>
              </w:rPr>
              <w:t xml:space="preserve"> багатоцифрових чисел на одноцифрові. Перевірка ділення множенням. Ускладнені зада</w:t>
            </w:r>
            <w:r w:rsidR="00671DDB" w:rsidRPr="00B85022">
              <w:rPr>
                <w:color w:val="000000"/>
                <w:sz w:val="28"/>
                <w:szCs w:val="28"/>
                <w:lang w:val="uk-UA"/>
              </w:rPr>
              <w:softHyphen/>
              <w:t xml:space="preserve">чі на зведення до одиниці 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багатоцифрових чисел на одноцифрові у випадку, коли частка містить всередині нуль. Перевірка ділення множенням. Елементи прямокутного паралелепіпеда: ребро, бічна грань, осно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ва, вершина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Ділення багатоцифрових чисел на одноцифрові у випадку, коли частка містить всередині нулі. Ускладнені задачі на зведення до одиниці         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багатоцифрових чисел, що закінчуються нулями. Ускладнені задачі на зведення до оди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ниці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іменованих чисел. Ускладнені задачі на зведення до одиниці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іменованого числа на іменоване. Знаходження значень виразів на сумісні дії. Задачі вивчених видів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Вправи на сумісні дії. Задачі на зустрічний рух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Знаходження значень виразів на всі арифметичні дії. Задачі на зустрічний рух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Ділення багатоцифрових чисел на одноцифрові. Вирази на порядок дій. Задачі на зустрічний рух. Самостійна робота                            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багатоцифрових чисел на одноцифро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ві. Ділення на 10, 100, 1000 з остачею. Задачі на спільну роботу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671DDB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  <w:lang w:val="ru-RU"/>
              </w:rPr>
            </w:pPr>
            <w:r w:rsidRPr="00671DDB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>Контрольна робота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483" w:type="dxa"/>
          </w:tcPr>
          <w:p w:rsidR="00671DDB" w:rsidRPr="00B85022" w:rsidRDefault="00671DDB" w:rsidP="0010587B">
            <w:pPr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Аналіз контрольної роботи. Повторення вивче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 xml:space="preserve">ного </w:t>
            </w:r>
          </w:p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                                                                 </w:t>
            </w:r>
          </w:p>
        </w:tc>
        <w:tc>
          <w:tcPr>
            <w:tcW w:w="1271" w:type="dxa"/>
            <w:gridSpan w:val="3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459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ind w:left="360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213" w:type="dxa"/>
            <w:gridSpan w:val="5"/>
          </w:tcPr>
          <w:p w:rsidR="00671DDB" w:rsidRDefault="00671DDB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B85022">
              <w:rPr>
                <w:b/>
                <w:sz w:val="28"/>
                <w:szCs w:val="28"/>
                <w:lang w:val="ru-RU"/>
              </w:rPr>
              <w:t>Ознайомлення</w:t>
            </w:r>
            <w:proofErr w:type="spellEnd"/>
            <w:r w:rsidRPr="00B85022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85022">
              <w:rPr>
                <w:b/>
                <w:sz w:val="28"/>
                <w:szCs w:val="28"/>
                <w:lang w:val="ru-RU"/>
              </w:rPr>
              <w:t>з</w:t>
            </w:r>
            <w:proofErr w:type="spellEnd"/>
            <w:r w:rsidRPr="00B85022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85022">
              <w:rPr>
                <w:b/>
                <w:sz w:val="28"/>
                <w:szCs w:val="28"/>
                <w:lang w:val="ru-RU"/>
              </w:rPr>
              <w:t>дробами</w:t>
            </w:r>
            <w:proofErr w:type="spellEnd"/>
            <w:r w:rsidRPr="00B85022">
              <w:rPr>
                <w:b/>
                <w:sz w:val="28"/>
                <w:szCs w:val="28"/>
                <w:lang w:val="ru-RU"/>
              </w:rPr>
              <w:t>.</w:t>
            </w:r>
          </w:p>
          <w:p w:rsidR="00671DDB" w:rsidRDefault="00671DDB" w:rsidP="00671DDB">
            <w:pPr>
              <w:ind w:left="393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B85022">
              <w:rPr>
                <w:b/>
                <w:sz w:val="28"/>
                <w:szCs w:val="28"/>
                <w:lang w:val="ru-RU"/>
              </w:rPr>
              <w:t>Множення</w:t>
            </w:r>
            <w:proofErr w:type="spellEnd"/>
            <w:r w:rsidRPr="00B85022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85022">
              <w:rPr>
                <w:b/>
                <w:sz w:val="28"/>
                <w:szCs w:val="28"/>
                <w:lang w:val="ru-RU"/>
              </w:rPr>
              <w:t>і</w:t>
            </w:r>
            <w:proofErr w:type="spellEnd"/>
            <w:r w:rsidRPr="00B85022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85022">
              <w:rPr>
                <w:b/>
                <w:sz w:val="28"/>
                <w:szCs w:val="28"/>
                <w:lang w:val="ru-RU"/>
              </w:rPr>
              <w:t>ділення</w:t>
            </w:r>
            <w:proofErr w:type="spellEnd"/>
            <w:r w:rsidRPr="00B85022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85022">
              <w:rPr>
                <w:b/>
                <w:sz w:val="28"/>
                <w:szCs w:val="28"/>
                <w:lang w:val="ru-RU"/>
              </w:rPr>
              <w:t>багатоцифрових</w:t>
            </w:r>
            <w:proofErr w:type="spellEnd"/>
            <w:r w:rsidRPr="00B85022">
              <w:rPr>
                <w:b/>
                <w:sz w:val="28"/>
                <w:szCs w:val="28"/>
                <w:lang w:val="ru-RU"/>
              </w:rPr>
              <w:t xml:space="preserve"> чисел, </w:t>
            </w:r>
            <w:proofErr w:type="spellStart"/>
            <w:r w:rsidRPr="00B85022">
              <w:rPr>
                <w:b/>
                <w:sz w:val="28"/>
                <w:szCs w:val="28"/>
                <w:lang w:val="ru-RU"/>
              </w:rPr>
              <w:t>що</w:t>
            </w:r>
            <w:proofErr w:type="spellEnd"/>
            <w:r w:rsidRPr="00B85022"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85022">
              <w:rPr>
                <w:b/>
                <w:sz w:val="28"/>
                <w:szCs w:val="28"/>
                <w:lang w:val="ru-RU"/>
              </w:rPr>
              <w:t>закінчуються</w:t>
            </w:r>
            <w:proofErr w:type="spellEnd"/>
            <w:r w:rsidRPr="00B85022">
              <w:rPr>
                <w:b/>
                <w:sz w:val="28"/>
                <w:szCs w:val="28"/>
                <w:lang w:val="ru-RU"/>
              </w:rPr>
              <w:t xml:space="preserve"> </w:t>
            </w:r>
          </w:p>
          <w:p w:rsidR="00671DDB" w:rsidRPr="00B85022" w:rsidRDefault="00671DDB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sz w:val="28"/>
                <w:szCs w:val="28"/>
                <w:lang w:val="ru-RU"/>
              </w:rPr>
              <w:t>нулями (22 год)</w:t>
            </w:r>
          </w:p>
          <w:p w:rsidR="00671DDB" w:rsidRPr="00B85022" w:rsidRDefault="00671DDB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Задачі на знаходження частини числа і числа за його частиною. Порівняння частин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Ознайомлення з дробами. Запис дробу. Чисель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ник і знаменник дробу. Складені задачі, які включають знаходження частини числа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Знаходження дробу від числа. Задачі на знахо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 xml:space="preserve">дження дробу від числа                                        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Дроби, які дорівнюють одиниці. Порівняння дробів</w:t>
            </w:r>
          </w:p>
          <w:p w:rsidR="00481742" w:rsidRPr="00B85022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Знаходження числа за значенням його дробу. Розв'язування задач. Самостійна робота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Складені задачі, що включають знаходження дробу від числа. Повторення правила множення числа на добуток</w:t>
            </w:r>
          </w:p>
          <w:p w:rsidR="00481742" w:rsidRPr="00B85022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481742" w:rsidRPr="00B85022" w:rsidRDefault="00671DDB" w:rsidP="0048174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 Множення чисел, що закінчуються нулями. Повторення переставно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го та сполучного законів множення. Зображен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ня круглого числа у вигляді добутку двох чисел, одним із множників якого є число 10, 100, 1000. Розв'язування задач, що включають знаходжен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ня числа за його дробом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671DDB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Усне множення двоцифрових і круглих багатоцифрових чисел на розрядні числа. Складені за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дачі, розв'язування яких вимагає знаходження дробу від числа</w:t>
            </w:r>
          </w:p>
          <w:p w:rsidR="00481742" w:rsidRPr="00671DDB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935" w:type="dxa"/>
          </w:tcPr>
          <w:p w:rsidR="00671DDB" w:rsidRPr="00671DDB" w:rsidRDefault="00671DDB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40" w:type="dxa"/>
            <w:gridSpan w:val="2"/>
          </w:tcPr>
          <w:p w:rsidR="00671DDB" w:rsidRPr="00671DDB" w:rsidRDefault="00671DDB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481742" w:rsidRPr="00671DDB" w:rsidTr="00671DDB">
        <w:tc>
          <w:tcPr>
            <w:tcW w:w="766" w:type="dxa"/>
          </w:tcPr>
          <w:p w:rsidR="00481742" w:rsidRPr="00671DDB" w:rsidRDefault="00481742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481742" w:rsidRPr="00B85022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481742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i/>
                <w:color w:val="FF0000"/>
                <w:sz w:val="28"/>
                <w:szCs w:val="28"/>
                <w:lang w:val="uk-UA"/>
              </w:rPr>
              <w:t>Контрольна робота</w:t>
            </w:r>
          </w:p>
          <w:p w:rsidR="00481742" w:rsidRPr="00481742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935" w:type="dxa"/>
          </w:tcPr>
          <w:p w:rsidR="00481742" w:rsidRPr="00671DDB" w:rsidRDefault="00481742" w:rsidP="0010587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40" w:type="dxa"/>
            <w:gridSpan w:val="2"/>
          </w:tcPr>
          <w:p w:rsidR="00481742" w:rsidRPr="00671DDB" w:rsidRDefault="00481742" w:rsidP="0010587B">
            <w:pPr>
              <w:rPr>
                <w:sz w:val="28"/>
                <w:szCs w:val="28"/>
                <w:lang w:val="uk-UA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uk-UA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Аналіз контрольної роботи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. </w:t>
            </w:r>
            <w:r w:rsidR="00671DDB" w:rsidRPr="00B85022">
              <w:rPr>
                <w:color w:val="000000"/>
                <w:sz w:val="28"/>
                <w:szCs w:val="28"/>
                <w:lang w:val="uk-UA"/>
              </w:rPr>
              <w:t>Письмове множення багатоцифрових чисел на круглі числа. Задачі на знаходження дробу від числа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  <w:p w:rsidR="00481742" w:rsidRPr="00B85022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Множення багатоцифрових чисел на круглі та розрядні числа. Повторення ділення трицифрових чисел на одноцифрові і двоцифрові числа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Знаходження добутку виду 2400 • З0 усним і письмовим способами. Розв'язування задач з буквеними даними. Задачі на пропорційне ділення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Письмове множення багатоцифрових чисел на круглі числа. Задачі на знаходження дробу від числа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Ділення з остачею на двоцифрове число. Усне ділення круглих чисел на розрядні числа. Задачі на пропорційне ділення                      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з остачею на двоцифрове число. Усне ділення круглих чисел на розрядні числа. Задачі на пропорційне ділення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Письмове ділення трицифрових чисел на круглі десятки з остачею. Задачі на пропорційне ділен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 xml:space="preserve">ня. Рівняння                                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Порівняння задач на пропорційне ділення. Ділен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ня з остачею на круглі числа. Вирази на порядок виконання дій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виду 45 780 : 60 і 299 600 : 700. Задачі на рух</w:t>
            </w:r>
          </w:p>
          <w:p w:rsidR="00481742" w:rsidRPr="00B85022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багатоцифрових чисел на двоцифрові круглі числа у випадку, коли в частці є нулі. За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дачі з буквеними даними. Рівняння. Самостійна робота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чисел, що закінчуються нулями. Дії з іменованими числами. Вирази на порядок ви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конання дій. Розв'язування задач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481742" w:rsidRDefault="00671DDB" w:rsidP="0010587B">
            <w:pPr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</w:pPr>
            <w:r w:rsidRPr="00671DDB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 xml:space="preserve">Контрольна робота                           </w:t>
            </w:r>
          </w:p>
          <w:p w:rsidR="00671DDB" w:rsidRPr="00671DDB" w:rsidRDefault="00671DDB" w:rsidP="0010587B">
            <w:pPr>
              <w:rPr>
                <w:b/>
                <w:color w:val="FF0000"/>
                <w:sz w:val="28"/>
                <w:szCs w:val="28"/>
                <w:lang w:val="ru-RU"/>
              </w:rPr>
            </w:pPr>
            <w:r w:rsidRPr="00671DDB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 xml:space="preserve">      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Аналіз контрольної роботи. Повторення вивче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ного</w:t>
            </w:r>
          </w:p>
          <w:p w:rsidR="00481742" w:rsidRPr="00B85022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ind w:left="360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671DDB">
            <w:pPr>
              <w:shd w:val="clear" w:color="auto" w:fill="FFFFFF"/>
              <w:autoSpaceDE w:val="0"/>
              <w:autoSpaceDN w:val="0"/>
              <w:adjustRightInd w:val="0"/>
              <w:ind w:left="143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213" w:type="dxa"/>
            <w:gridSpan w:val="5"/>
          </w:tcPr>
          <w:p w:rsidR="00671DDB" w:rsidRDefault="00671DDB" w:rsidP="00671DDB">
            <w:pPr>
              <w:shd w:val="clear" w:color="auto" w:fill="FFFFFF"/>
              <w:autoSpaceDE w:val="0"/>
              <w:autoSpaceDN w:val="0"/>
              <w:adjustRightInd w:val="0"/>
              <w:ind w:left="143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b/>
                <w:color w:val="000000"/>
                <w:sz w:val="28"/>
                <w:szCs w:val="28"/>
                <w:lang w:val="uk-UA"/>
              </w:rPr>
              <w:t xml:space="preserve">Множення і ділення багатоцифрових чисел на двоцифрове число </w:t>
            </w:r>
          </w:p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 xml:space="preserve">(23 </w:t>
            </w:r>
            <w:proofErr w:type="spellStart"/>
            <w:r w:rsidRPr="00B85022">
              <w:rPr>
                <w:b/>
                <w:color w:val="000000"/>
                <w:sz w:val="28"/>
                <w:szCs w:val="28"/>
                <w:lang w:val="uk-UA"/>
              </w:rPr>
              <w:t>год</w:t>
            </w:r>
            <w:proofErr w:type="spellEnd"/>
            <w:r w:rsidRPr="00B85022">
              <w:rPr>
                <w:b/>
                <w:color w:val="000000"/>
                <w:sz w:val="28"/>
                <w:szCs w:val="28"/>
                <w:lang w:val="uk-UA"/>
              </w:rPr>
              <w:t>)</w:t>
            </w:r>
          </w:p>
          <w:p w:rsidR="00671DDB" w:rsidRPr="00B85022" w:rsidRDefault="00671DDB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Повторення множення двоцифрових чисел. Зада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чі на знаходження числа за двома різницями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Множення трицифрових чисел на двоцифрові. За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 xml:space="preserve">дачі на знаходження числа за двома різницями. Задачі на знаходження дробу від числа і числа за його дробом                                    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Множення багатоцифрових чисел на двоцифрові (загальний випадок). Задачі на знаходження числа за двома різницями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Множення іменованих чисел на двоцифрові чи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сла. Порівняння задач на знаходження числа за двома різницями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Знаходження значень виразів на сумісні дії. За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дачі на знаходження числа за двома різницями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Множення багатоцифрових чисел на трицифрові (ознайомлення). Задачі на рух. Знаходження зна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чень виразів на сумісні дії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Множення багатоцифрових чисел на трицифро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ві виду 1578 • 403. Задачі на рух і знаходження площі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481742" w:rsidRPr="00B85022" w:rsidTr="00671DDB">
        <w:tc>
          <w:tcPr>
            <w:tcW w:w="766" w:type="dxa"/>
          </w:tcPr>
          <w:p w:rsidR="00481742" w:rsidRPr="00671DDB" w:rsidRDefault="00481742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481742" w:rsidRPr="00B85022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481742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i/>
                <w:color w:val="FF0000"/>
                <w:sz w:val="28"/>
                <w:szCs w:val="28"/>
                <w:lang w:val="uk-UA"/>
              </w:rPr>
              <w:t>Контрольна робота</w:t>
            </w:r>
          </w:p>
          <w:p w:rsidR="00481742" w:rsidRPr="00481742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color w:val="FF0000"/>
                <w:sz w:val="28"/>
                <w:szCs w:val="28"/>
                <w:lang w:val="uk-UA"/>
              </w:rPr>
            </w:pPr>
          </w:p>
        </w:tc>
        <w:tc>
          <w:tcPr>
            <w:tcW w:w="935" w:type="dxa"/>
          </w:tcPr>
          <w:p w:rsidR="00481742" w:rsidRPr="00B85022" w:rsidRDefault="00481742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481742" w:rsidRPr="00B85022" w:rsidRDefault="00481742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Аналіз контрольної роботи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.</w:t>
            </w:r>
            <w:r w:rsidR="00671DDB" w:rsidRPr="00B85022">
              <w:rPr>
                <w:color w:val="000000"/>
                <w:sz w:val="28"/>
                <w:szCs w:val="28"/>
                <w:lang w:val="uk-UA"/>
              </w:rPr>
              <w:t>Ділення</w:t>
            </w:r>
            <w:proofErr w:type="spellEnd"/>
            <w:r w:rsidR="00671DDB" w:rsidRPr="00B85022">
              <w:rPr>
                <w:color w:val="000000"/>
                <w:sz w:val="28"/>
                <w:szCs w:val="28"/>
                <w:lang w:val="uk-UA"/>
              </w:rPr>
              <w:t xml:space="preserve"> трицифрових чисел на двоцифрове</w:t>
            </w:r>
          </w:p>
          <w:p w:rsidR="00481742" w:rsidRPr="00B85022" w:rsidRDefault="00481742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трицифрових чисел на двоцифрові з оста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чею у випадку двоцифрової частки. Задачі на знаходження середнього, арифметичного (ознайомлення)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трицифрових чисел на двоцифрові. За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softHyphen/>
              <w:t>дачі на знаходження середнього арифметичного. Рівняння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багатоцифрових чисел на двоцифрові (загальний випадок). Задачі на знаходження середнього арифметичного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багатоцифрових чисел на числа другого десятка. Розв'язування задач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багатоцифрових чисел на двоцифрові у випадку, коли частка містить нулі. Розв'язування задач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багатоцифрових чисел на двоцифрові у випадку, коли частка містить 0 одиниць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багатоцифрових чисел на двоцифрові з остачею. Розв'язування задач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 xml:space="preserve">Ділення іменованих чисел на двоцифрові числа. </w:t>
            </w:r>
            <w:r w:rsidRPr="00B85022">
              <w:rPr>
                <w:color w:val="000000"/>
                <w:sz w:val="28"/>
                <w:szCs w:val="28"/>
                <w:lang w:val="uk-UA"/>
              </w:rPr>
              <w:lastRenderedPageBreak/>
              <w:t>Задачі на знаходження середнього арифметичного. Задачі на дроби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Сумісні дії з багатоцифровими числами Задачі на спільну роботу. Рівняння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Знаходження значень виразів на сумісні дії з багатоцифровими числами. Розширені задачі на зведення до одиниці. Складання і розв'язування нерівностей. Самостійна робота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481742" w:rsidRDefault="00481742" w:rsidP="00671DD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</w:pPr>
            <w:r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>ДПА</w:t>
            </w:r>
          </w:p>
          <w:p w:rsidR="00671DDB" w:rsidRPr="00671DDB" w:rsidRDefault="00671DDB" w:rsidP="00671DD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FF0000"/>
                <w:sz w:val="28"/>
                <w:szCs w:val="28"/>
                <w:lang w:val="ru-RU"/>
              </w:rPr>
            </w:pPr>
            <w:r w:rsidRPr="00671DDB">
              <w:rPr>
                <w:b/>
                <w:i/>
                <w:iCs/>
                <w:color w:val="FF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Аналіз контрольної роботи. Ознайомлення з письмовим діленням на трицифрове число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uk-UA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 багатоцифрових чисел на трицифрове число. Задачі на зведення до одиниці з буквеними даними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ind w:left="360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213" w:type="dxa"/>
            <w:gridSpan w:val="5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ru-RU"/>
              </w:rPr>
            </w:pPr>
            <w:r w:rsidRPr="00B85022">
              <w:rPr>
                <w:b/>
                <w:color w:val="000000"/>
                <w:sz w:val="28"/>
                <w:szCs w:val="28"/>
                <w:lang w:val="uk-UA"/>
              </w:rPr>
              <w:t xml:space="preserve">Повторення вивченого матеріалу (9 </w:t>
            </w:r>
            <w:proofErr w:type="spellStart"/>
            <w:r w:rsidRPr="00B85022">
              <w:rPr>
                <w:b/>
                <w:color w:val="000000"/>
                <w:sz w:val="28"/>
                <w:szCs w:val="28"/>
                <w:lang w:val="uk-UA"/>
              </w:rPr>
              <w:t>год</w:t>
            </w:r>
            <w:proofErr w:type="spellEnd"/>
            <w:r w:rsidRPr="00B85022">
              <w:rPr>
                <w:b/>
                <w:color w:val="000000"/>
                <w:sz w:val="28"/>
                <w:szCs w:val="28"/>
                <w:lang w:val="uk-UA"/>
              </w:rPr>
              <w:t>)</w:t>
            </w:r>
          </w:p>
          <w:p w:rsidR="00671DDB" w:rsidRPr="00B85022" w:rsidRDefault="00671DDB" w:rsidP="0010587B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Натуральний ряд. Будова натурального числа у десятковій  системі числення.   Порівняння чисел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Величини. Метрична система мір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Додавання і віднімання. Закони додавання та властивості різниці. Самостійна робота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Множення. Закони множення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Ділення. Властивості частки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  <w:tr w:rsidR="00671DDB" w:rsidRPr="00B85022" w:rsidTr="00671DDB">
        <w:tc>
          <w:tcPr>
            <w:tcW w:w="766" w:type="dxa"/>
          </w:tcPr>
          <w:p w:rsidR="00671DDB" w:rsidRPr="00671DDB" w:rsidRDefault="00671DDB" w:rsidP="00671DDB">
            <w:pPr>
              <w:pStyle w:val="a4"/>
              <w:numPr>
                <w:ilvl w:val="0"/>
                <w:numId w:val="1"/>
              </w:numPr>
              <w:rPr>
                <w:sz w:val="28"/>
                <w:szCs w:val="28"/>
                <w:lang w:val="ru-RU"/>
              </w:rPr>
            </w:pPr>
          </w:p>
        </w:tc>
        <w:tc>
          <w:tcPr>
            <w:tcW w:w="794" w:type="dxa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638" w:type="dxa"/>
            <w:gridSpan w:val="2"/>
          </w:tcPr>
          <w:p w:rsidR="00671DDB" w:rsidRPr="00B85022" w:rsidRDefault="00671DDB" w:rsidP="0010587B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85022">
              <w:rPr>
                <w:color w:val="000000"/>
                <w:sz w:val="28"/>
                <w:szCs w:val="28"/>
                <w:lang w:val="uk-UA"/>
              </w:rPr>
              <w:t>Підсумковий урок за рік</w:t>
            </w:r>
          </w:p>
        </w:tc>
        <w:tc>
          <w:tcPr>
            <w:tcW w:w="935" w:type="dxa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640" w:type="dxa"/>
            <w:gridSpan w:val="2"/>
          </w:tcPr>
          <w:p w:rsidR="00671DDB" w:rsidRPr="00B85022" w:rsidRDefault="00671DDB" w:rsidP="0010587B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671DDB" w:rsidRDefault="00671DDB" w:rsidP="00671DDB">
      <w:pPr>
        <w:rPr>
          <w:sz w:val="28"/>
          <w:szCs w:val="28"/>
          <w:lang w:val="ru-RU"/>
        </w:rPr>
      </w:pPr>
    </w:p>
    <w:p w:rsidR="00785A15" w:rsidRDefault="00481742"/>
    <w:sectPr w:rsidR="00785A15" w:rsidSect="00EA3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F565F6"/>
    <w:multiLevelType w:val="hybridMultilevel"/>
    <w:tmpl w:val="AB0A4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71DDB"/>
    <w:rsid w:val="003372F2"/>
    <w:rsid w:val="00481742"/>
    <w:rsid w:val="004D649A"/>
    <w:rsid w:val="00671DDB"/>
    <w:rsid w:val="00776969"/>
    <w:rsid w:val="00A0060F"/>
    <w:rsid w:val="00AA7A7B"/>
    <w:rsid w:val="00EA3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D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76969"/>
    <w:rPr>
      <w:b/>
      <w:bCs/>
    </w:rPr>
  </w:style>
  <w:style w:type="paragraph" w:styleId="a4">
    <w:name w:val="List Paragraph"/>
    <w:basedOn w:val="a"/>
    <w:uiPriority w:val="34"/>
    <w:qFormat/>
    <w:rsid w:val="00671D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1170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1</cp:revision>
  <cp:lastPrinted>2016-01-28T16:57:00Z</cp:lastPrinted>
  <dcterms:created xsi:type="dcterms:W3CDTF">2016-01-28T16:41:00Z</dcterms:created>
  <dcterms:modified xsi:type="dcterms:W3CDTF">2016-01-28T16:57:00Z</dcterms:modified>
</cp:coreProperties>
</file>